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/>
      </w:pPr>
      <w:r>
        <w:rPr/>
        <w:t xml:space="preserve">                                    </w:t>
      </w:r>
      <w:r>
        <w:rPr/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szCs w:val="26"/>
          <w:lang w:val="ru-RU" w:eastAsia="ru-RU" w:bidi="ar-SA"/>
        </w:rPr>
        <w:t xml:space="preserve">                                    </w:t>
      </w:r>
    </w:p>
    <w:p>
      <w:pPr>
        <w:pStyle w:val="Normal"/>
        <w:ind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lear" w:pos="709"/>
          <w:tab w:val="center" w:pos="4820" w:leader="none"/>
          <w:tab w:val="right" w:pos="9638" w:leader="none"/>
        </w:tabs>
        <w:ind w:hanging="0"/>
        <w:rPr>
          <w:color w:val="000000"/>
        </w:rPr>
      </w:pPr>
      <w:r>
        <w:rPr>
          <w:color w:val="000000"/>
          <w:lang w:val="ru-RU"/>
        </w:rPr>
        <w:t>00 апреля 2024 г.</w:t>
        <w:tab/>
        <w:t>с. Уват</w:t>
        <w:tab/>
        <w:t>№ 000</w:t>
      </w:r>
    </w:p>
    <w:p>
      <w:pPr>
        <w:pStyle w:val="Normal"/>
        <w:spacing w:lineRule="auto" w:line="276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276"/>
        <w:ind w:right="-1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right="-1" w:hanging="0"/>
        <w:jc w:val="center"/>
        <w:rPr/>
      </w:pPr>
      <w:bookmarkStart w:id="0" w:name="__DdeLink__2678_111378023"/>
      <w:bookmarkStart w:id="1" w:name="__DdeLink__117811_1921735118"/>
      <w:bookmarkEnd w:id="0"/>
      <w:bookmarkEnd w:id="1"/>
      <w:r>
        <w:rPr>
          <w:lang w:val="ru-RU"/>
        </w:rPr>
        <w:t xml:space="preserve">О внесении изменений в постановление администрации </w:t>
      </w:r>
    </w:p>
    <w:p>
      <w:pPr>
        <w:pStyle w:val="Normal"/>
        <w:spacing w:lineRule="auto" w:line="360"/>
        <w:ind w:right="-1" w:hanging="0"/>
        <w:jc w:val="center"/>
        <w:rPr/>
      </w:pPr>
      <w:r>
        <w:rPr>
          <w:lang w:val="ru-RU"/>
        </w:rPr>
        <w:t>Уватского муниципального района от 30.03.2017 № 54</w:t>
      </w:r>
    </w:p>
    <w:p>
      <w:pPr>
        <w:pStyle w:val="Normal"/>
        <w:spacing w:lineRule="auto" w:line="360"/>
        <w:ind w:right="-1" w:hanging="0"/>
        <w:jc w:val="center"/>
        <w:rPr>
          <w:lang w:val="ru-RU"/>
        </w:rPr>
      </w:pPr>
      <w:bookmarkStart w:id="2" w:name="__DdeLink__3471_890486057"/>
      <w:r>
        <w:rPr>
          <w:lang w:val="ru-RU"/>
        </w:rPr>
        <w:t xml:space="preserve"> </w:t>
      </w:r>
      <w:bookmarkEnd w:id="2"/>
      <w:r>
        <w:rPr>
          <w:lang w:val="ru-RU"/>
        </w:rPr>
        <w:t>«О составе Комиссии по делам несовершеннолетних и защите их прав Уватского муниципального района»</w:t>
      </w:r>
    </w:p>
    <w:p>
      <w:pPr>
        <w:pStyle w:val="Normal"/>
        <w:spacing w:lineRule="auto" w:line="360"/>
        <w:rPr>
          <w:lang w:val="ru-RU"/>
        </w:rPr>
      </w:pPr>
      <w:r>
        <w:rPr>
          <w:lang w:val="ru-RU"/>
        </w:rPr>
      </w:r>
    </w:p>
    <w:p>
      <w:pPr>
        <w:pStyle w:val="Normal"/>
        <w:spacing w:lineRule="auto" w:line="360"/>
        <w:ind w:firstLine="680"/>
        <w:rPr>
          <w:lang w:val="ru-RU"/>
        </w:rPr>
      </w:pPr>
      <w:r>
        <w:rPr>
          <w:lang w:val="ru-RU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постановлением Правительства Российской Федерации от 06.11.2013 № 995 «Об утверждении Примерного положения о комиссиях по делам несовершеннолетних и защите их прав», Законом Тюменской области от 06.10.2000 № 205 «О системе профилактики безнадзорности и правонарушений несовершеннолетних и защите их прав в Тюменской области», постановлением администрации Уватского муниципального района от 03.09.2015 № 143 «О Комиссии по делам несовершеннолетних и защите их прав Уватского муниципального района», </w:t>
      </w:r>
      <w:r>
        <w:rPr>
          <w:rFonts w:eastAsia="Arial" w:cs="Arial"/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lang w:val="ru-RU"/>
        </w:rPr>
        <w:t>:</w:t>
      </w:r>
    </w:p>
    <w:p>
      <w:pPr>
        <w:pStyle w:val="Normal"/>
        <w:spacing w:lineRule="auto" w:line="360"/>
        <w:ind w:firstLine="624"/>
        <w:rPr/>
      </w:pPr>
      <w:r>
        <w:rPr>
          <w:lang w:val="ru-RU"/>
        </w:rPr>
        <w:t xml:space="preserve">1. </w:t>
      </w:r>
      <w:r>
        <w:rPr>
          <w:szCs w:val="26"/>
          <w:highlight w:val="white"/>
          <w:lang w:val="ru-RU"/>
        </w:rPr>
        <w:t xml:space="preserve">Внести в постановление администрации Уватского муниципального района от </w:t>
      </w:r>
      <w:r>
        <w:rPr>
          <w:szCs w:val="26"/>
          <w:lang w:val="ru-RU"/>
        </w:rPr>
        <w:t>30.03.2017 № 54 «О составе Комиссии по делам несовершеннолетних и защите их прав Уватского муниципального района» (в редакции от 14.05.2019 №95, от 26.11.2019 №227, от 03.11.2020 №312, от 22.06.2021 №122, 30.11.2021 №225,</w:t>
      </w:r>
      <w:r>
        <w:rPr>
          <w:color w:val="000000"/>
          <w:szCs w:val="26"/>
          <w:lang w:val="ru-RU"/>
        </w:rPr>
        <w:t xml:space="preserve"> 18.10.2022 №217, 28.02.2023 №065, 26.09.2023 №218)</w:t>
      </w:r>
      <w:r>
        <w:rPr>
          <w:szCs w:val="26"/>
          <w:lang w:val="ru-RU"/>
        </w:rPr>
        <w:t xml:space="preserve"> </w:t>
      </w:r>
      <w:r>
        <w:rPr>
          <w:szCs w:val="26"/>
          <w:highlight w:val="white"/>
          <w:lang w:val="ru-RU"/>
        </w:rPr>
        <w:t>(далее по тексту – Постановление) следующие изменения: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szCs w:val="26"/>
          <w:highlight w:val="white"/>
          <w:lang w:val="ru-RU"/>
        </w:rPr>
        <w:t xml:space="preserve">а) </w:t>
      </w:r>
      <w:r>
        <w:rPr>
          <w:lang w:val="ru-RU"/>
        </w:rPr>
        <w:t>приложение к п</w:t>
      </w:r>
      <w:r>
        <w:rPr>
          <w:rFonts w:cs="Arial"/>
          <w:szCs w:val="26"/>
          <w:highlight w:val="white"/>
          <w:lang w:val="ru-RU"/>
        </w:rPr>
        <w:t>остановлению изложить в редакции согласно приложению к настоящему постановлению.</w:t>
      </w:r>
    </w:p>
    <w:p>
      <w:pPr>
        <w:pStyle w:val="12"/>
        <w:spacing w:lineRule="auto" w:line="360" w:before="0" w:after="0"/>
        <w:ind w:left="57" w:firstLine="624"/>
        <w:rPr>
          <w:highlight w:val="white"/>
          <w:lang w:val="ru-RU"/>
        </w:rPr>
      </w:pPr>
      <w:r>
        <w:rPr>
          <w:highlight w:val="white"/>
          <w:lang w:val="ru-RU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 (А.Ю. Васильева) настоящее постановление: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highlight w:val="white"/>
          <w:lang w:val="ru-RU"/>
        </w:rPr>
        <w:t>а) обнародовать путем размещения на информационных стендах,   установленных администрацией Уватского муниципального района;</w:t>
      </w:r>
    </w:p>
    <w:p>
      <w:pPr>
        <w:pStyle w:val="12"/>
        <w:spacing w:lineRule="auto" w:line="360" w:before="0" w:after="0"/>
        <w:ind w:firstLine="567"/>
        <w:rPr>
          <w:szCs w:val="26"/>
          <w:lang w:val="ru-RU"/>
        </w:rPr>
      </w:pPr>
      <w:r>
        <w:rPr>
          <w:szCs w:val="26"/>
          <w:highlight w:val="white"/>
          <w:lang w:val="ru-RU"/>
        </w:rPr>
        <w:t xml:space="preserve">б) </w:t>
      </w:r>
      <w:r>
        <w:rPr>
          <w:color w:val="121416"/>
          <w:szCs w:val="26"/>
          <w:highlight w:val="white"/>
          <w:lang w:val="ru-RU"/>
        </w:rPr>
        <w:t>направить для размещения на сайте Уватского муниципального района в сети «Интернет».</w:t>
      </w:r>
    </w:p>
    <w:p>
      <w:pPr>
        <w:pStyle w:val="12"/>
        <w:spacing w:lineRule="auto" w:line="360" w:before="0" w:after="0"/>
        <w:ind w:firstLine="567"/>
        <w:rPr>
          <w:highlight w:val="white"/>
          <w:lang w:val="ru-RU"/>
        </w:rPr>
      </w:pPr>
      <w:r>
        <w:rPr>
          <w:lang w:val="ru-RU"/>
        </w:rPr>
        <w:t xml:space="preserve">3.  </w:t>
      </w:r>
      <w:r>
        <w:rPr>
          <w:rFonts w:cs="Arial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Normal"/>
        <w:spacing w:lineRule="auto" w:line="360"/>
        <w:ind w:firstLine="624"/>
        <w:rPr>
          <w:lang w:val="ru-RU"/>
        </w:rPr>
      </w:pPr>
      <w:r>
        <w:rPr>
          <w:highlight w:val="white"/>
          <w:lang w:val="ru-RU"/>
        </w:rPr>
        <w:t xml:space="preserve">4. </w:t>
      </w:r>
      <w:bookmarkStart w:id="3" w:name="__DdeLink__117360_999243039"/>
      <w:r>
        <w:rPr>
          <w:highlight w:val="white"/>
          <w:lang w:val="ru-RU"/>
        </w:rPr>
        <w:t xml:space="preserve">Контроль за исполнением настоящего постановления возложить на   </w:t>
      </w:r>
      <w:bookmarkEnd w:id="3"/>
      <w:r>
        <w:rPr>
          <w:rFonts w:cs="Arial"/>
          <w:szCs w:val="26"/>
          <w:highlight w:val="white"/>
          <w:lang w:val="ru-RU"/>
        </w:rPr>
        <w:t>заместителя Главы администрации Уватского муниципального района, начальника Управления по социальным вопросам</w:t>
      </w:r>
      <w:bookmarkStart w:id="4" w:name="_GoBack"/>
      <w:bookmarkEnd w:id="4"/>
      <w:r>
        <w:rPr>
          <w:rFonts w:cs="Arial"/>
          <w:szCs w:val="26"/>
          <w:highlight w:val="white"/>
          <w:lang w:val="ru-RU"/>
        </w:rPr>
        <w:t>.</w:t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12"/>
        <w:spacing w:lineRule="auto" w:line="276"/>
        <w:ind w:hanging="0"/>
        <w:jc w:val="left"/>
        <w:rPr>
          <w:lang w:val="ru-RU"/>
        </w:rPr>
      </w:pPr>
      <w:r>
        <w:rPr>
          <w:szCs w:val="26"/>
          <w:lang w:val="ru-RU"/>
        </w:rPr>
        <w:t>Глава                                                                                                В.И. Елизаров</w:t>
      </w:r>
    </w:p>
    <w:p>
      <w:pPr>
        <w:pStyle w:val="12"/>
        <w:spacing w:lineRule="auto" w:line="276"/>
        <w:ind w:hanging="0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Приложение</w:t>
      </w:r>
    </w:p>
    <w:p>
      <w:pPr>
        <w:pStyle w:val="Normal"/>
        <w:ind w:hanging="0"/>
        <w:jc w:val="right"/>
        <w:rPr>
          <w:lang w:val="ru-RU"/>
        </w:rPr>
      </w:pPr>
      <w:r>
        <w:rPr>
          <w:rFonts w:eastAsia="Arial" w:cs="Arial"/>
          <w:lang w:val="ru-RU"/>
        </w:rPr>
        <w:t xml:space="preserve"> </w:t>
      </w:r>
      <w:r>
        <w:rPr>
          <w:lang w:val="ru-RU"/>
        </w:rPr>
        <w:t>к постановлению администрации</w:t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  <w:t>Уватского муниципального района</w:t>
      </w:r>
    </w:p>
    <w:p>
      <w:pPr>
        <w:pStyle w:val="Normal"/>
        <w:ind w:hanging="0"/>
        <w:jc w:val="right"/>
        <w:rPr>
          <w:color w:val="000000"/>
        </w:rPr>
      </w:pPr>
      <w:r>
        <w:rPr>
          <w:color w:val="000000"/>
          <w:lang w:val="ru-RU"/>
        </w:rPr>
        <w:t>от 00 апреля 2024 г. № 000</w:t>
      </w:r>
    </w:p>
    <w:p>
      <w:pPr>
        <w:pStyle w:val="Normal"/>
        <w:ind w:hanging="0"/>
        <w:jc w:val="right"/>
        <w:rPr>
          <w:szCs w:val="26"/>
          <w:lang w:val="ru-RU"/>
        </w:rPr>
      </w:pPr>
      <w:r>
        <w:rPr>
          <w:szCs w:val="26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szCs w:val="26"/>
          <w:lang w:val="ru-RU"/>
        </w:rPr>
        <w:t>Состав</w:t>
      </w:r>
    </w:p>
    <w:p>
      <w:pPr>
        <w:pStyle w:val="Normal"/>
        <w:ind w:hanging="0"/>
        <w:jc w:val="center"/>
        <w:rPr>
          <w:lang w:val="ru-RU"/>
        </w:rPr>
      </w:pPr>
      <w:r>
        <w:rPr>
          <w:szCs w:val="26"/>
          <w:lang w:val="ru-RU"/>
        </w:rPr>
        <w:t>Комиссии по делам несовершеннолетних и защите их прав</w:t>
      </w:r>
    </w:p>
    <w:p>
      <w:pPr>
        <w:pStyle w:val="Normal"/>
        <w:ind w:hanging="0"/>
        <w:jc w:val="center"/>
        <w:rPr/>
      </w:pPr>
      <w:r>
        <w:rPr>
          <w:szCs w:val="26"/>
          <w:lang w:val="ru-RU"/>
        </w:rPr>
        <w:t xml:space="preserve"> </w:t>
      </w:r>
      <w:r>
        <w:rPr>
          <w:szCs w:val="26"/>
          <w:lang w:val="ru-RU"/>
        </w:rPr>
        <w:t>Уватского муниципального района</w:t>
      </w:r>
    </w:p>
    <w:p>
      <w:pPr>
        <w:pStyle w:val="Normal"/>
        <w:ind w:hanging="0"/>
        <w:jc w:val="center"/>
        <w:rPr>
          <w:szCs w:val="26"/>
          <w:highlight w:val="yellow"/>
          <w:lang w:val="ru-RU"/>
        </w:rPr>
      </w:pPr>
      <w:r>
        <w:rPr>
          <w:szCs w:val="26"/>
          <w:highlight w:val="yellow"/>
          <w:lang w:val="ru-RU"/>
        </w:rPr>
      </w:r>
    </w:p>
    <w:tbl>
      <w:tblPr>
        <w:tblW w:w="10039" w:type="dxa"/>
        <w:jc w:val="left"/>
        <w:tblInd w:w="-659" w:type="dxa"/>
        <w:tblLayout w:type="fixed"/>
        <w:tblCellMar>
          <w:top w:w="0" w:type="dxa"/>
          <w:left w:w="5" w:type="dxa"/>
          <w:bottom w:w="0" w:type="dxa"/>
          <w:right w:w="98" w:type="dxa"/>
        </w:tblCellMar>
        <w:tblLook w:firstRow="1" w:noVBand="1" w:lastRow="0" w:firstColumn="1" w:lastColumn="0" w:noHBand="0" w:val="04a0"/>
      </w:tblPr>
      <w:tblGrid>
        <w:gridCol w:w="541"/>
        <w:gridCol w:w="3706"/>
        <w:gridCol w:w="5792"/>
      </w:tblGrid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Шехирева Людмила Николаевна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главы администрации Уватского муниципального района, начальник Управления по социальным вопросам, председатель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2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Зеленская Наталья Владиславовна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Заведующий сектором обеспечения деятельности комиссии по делам несовершеннолетних и защите их прав  администрации Уватского муниципального района, заместитель председателя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3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Соскина Елена Сергеевна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Специалист сектора по обеспечению деятельности комиссии по делам несовершеннолетних и защите их прав  администрации Уватского муниципального района, ответственный секретарь Комиссии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4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Тельнов Андрей Петрович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Заместитель начальника Управления по социальным вопросам администрации Уватского муниципального района, секретарь Комиссии (на период отсутствия специалиста Сектора, ответственного секретаря Комиссии)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5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Левакина Ксения Владимировна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Тобольского межрайонного филиала ФКУ УИИ УФСИН России по Тюменской области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highlight w:val="white"/>
                <w:lang w:val="ru-RU"/>
              </w:rPr>
              <w:t>6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Телегина Наталья Валерьевна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врач государственного бюджетного учреждения здравоохранения Тюменской области «Областная больница №20» (с. Уват)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Огурцова Екатерина Николаевна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«Центр досуга и культуры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8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Софронов Василий Викторович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муниципального автономного учреждения дополнительного образования «Детско-юношеская спортивная школа» Уватского муниципального района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9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Халиулин Евгений Владимирович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«Центр физкультурно-оздоровительной работы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10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Попова Светлана Павловна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Директор автономного учреждения дополнительного образования «Центр дополнительного образования детей и молодежи» Уватского муниципального района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11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Слинкина Наталья Александровна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Директор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12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12"/>
              <w:widowControl w:val="false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Золотавина Оксана Геннадьевна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12"/>
              <w:widowControl w:val="false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Начальник межрайонного управления социальной защиты населения (Уватский, Вагайский районы)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13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12"/>
              <w:widowControl w:val="false"/>
              <w:spacing w:lineRule="auto" w:line="276" w:before="0" w:after="0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Корчемкина Ольга Николаевна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12"/>
              <w:widowControl w:val="false"/>
              <w:spacing w:lineRule="auto" w:line="240" w:before="0" w:after="0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Главный специалист межрайонного управления социальной защиты населения (Уватский, Вагайский районы) сектора по опеке, попечительству и охране прав детства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color w:val="000000" w:themeColor="text1"/>
                <w:szCs w:val="26"/>
                <w:lang w:val="ru-RU"/>
              </w:rPr>
              <w:t>14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Пилипчук Анатолий Геннадьевич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Заместитель начальника отдела надзорной деятельности и профилактической работы по Уватскому, Вагайскому муниципальным районам, начальник отделения надзорной деятельности и профилактической работы УНД и ПР ГУ МЧС России о Тюменской области (по согласованию)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15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szCs w:val="26"/>
                <w:lang w:val="ru-RU"/>
              </w:rPr>
              <w:t>Белова Татьяна Александровна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Начальник отделения государственного автономного учреждения Тюменской области Центр занятости населения г. Тюмени и Тюменского района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</w:t>
            </w:r>
            <w:r>
              <w:rPr>
                <w:rFonts w:cs="Arial"/>
                <w:szCs w:val="26"/>
                <w:lang w:val="ru-RU"/>
              </w:rPr>
              <w:t>6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Захарова Татьяна Васильевна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Руководитель агентства комплексного сопровождения профилактики экстренной помощи семье и детям автономного учреждения «Комплексный Центр социального обслуживания населения Уватского муниципального района»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/>
            </w:pPr>
            <w:r>
              <w:rPr>
                <w:rFonts w:cs="Arial"/>
                <w:szCs w:val="26"/>
                <w:lang w:val="ru-RU"/>
              </w:rPr>
              <w:t>1</w:t>
            </w:r>
            <w:r>
              <w:rPr>
                <w:rFonts w:cs="Arial"/>
                <w:szCs w:val="26"/>
                <w:lang w:val="ru-RU"/>
              </w:rPr>
              <w:t>7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/>
            </w:pPr>
            <w:r>
              <w:rPr>
                <w:rFonts w:cs="Arial"/>
                <w:color w:val="000000"/>
                <w:szCs w:val="26"/>
                <w:lang w:val="ru-RU"/>
              </w:rPr>
              <w:t>Кошелева Светлана Геннадьевна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Ведущий с</w:t>
            </w:r>
            <w:r>
              <w:rPr>
                <w:rFonts w:cs="Arial"/>
                <w:szCs w:val="26"/>
                <w:lang w:val="ru-RU"/>
              </w:rPr>
              <w:t>пециалист Управления по социальным вопросам администрации Уватского муниципального района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1</w:t>
            </w:r>
            <w:r>
              <w:rPr>
                <w:rFonts w:cs="Arial"/>
                <w:color w:val="000000"/>
                <w:szCs w:val="26"/>
                <w:lang w:val="ru-RU"/>
              </w:rPr>
              <w:t>8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>
                <w:color w:val="000000"/>
              </w:rPr>
            </w:pPr>
            <w:r>
              <w:rPr>
                <w:rFonts w:cs="Arial"/>
                <w:color w:val="000000"/>
                <w:szCs w:val="26"/>
                <w:lang w:val="ru-RU"/>
              </w:rPr>
              <w:t>Ковкова Татьяна Николаевна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color w:val="FF3333"/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Старший инспектор ГПДН ОУУП и ПДН ОМВД России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19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>
                <w:lang w:val="ru-RU"/>
              </w:rPr>
            </w:pPr>
            <w:r>
              <w:rPr>
                <w:color w:val="000000"/>
                <w:lang w:val="ru-RU"/>
              </w:rPr>
              <w:t>Бабушкина Алена Сергеевна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color w:val="FF3333"/>
                <w:lang w:val="ru-RU"/>
              </w:rPr>
            </w:pPr>
            <w:r>
              <w:rPr>
                <w:rFonts w:cs="Arial"/>
                <w:color w:val="000000"/>
                <w:szCs w:val="26"/>
                <w:highlight w:val="white"/>
                <w:lang w:val="ru-RU"/>
              </w:rPr>
              <w:t>Инспектор ГПДН ОУУП и ПДН ОМВД России по Уватскому району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center"/>
              <w:rPr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  <w:r>
              <w:rPr>
                <w:color w:val="000000"/>
                <w:lang w:val="ru-RU"/>
              </w:rPr>
              <w:t>0</w:t>
            </w:r>
          </w:p>
        </w:tc>
        <w:tc>
          <w:tcPr>
            <w:tcW w:w="37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jc w:val="left"/>
              <w:rPr>
                <w:lang w:val="ru-RU"/>
              </w:rPr>
            </w:pPr>
            <w:r>
              <w:rPr>
                <w:color w:val="000000"/>
                <w:lang w:val="ru-RU"/>
              </w:rPr>
              <w:t>Скипин Дмитрий Александрович</w:t>
            </w:r>
          </w:p>
        </w:tc>
        <w:tc>
          <w:tcPr>
            <w:tcW w:w="5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ind w:hanging="0"/>
              <w:rPr>
                <w:lang w:val="ru-RU"/>
              </w:rPr>
            </w:pPr>
            <w:r>
              <w:rPr>
                <w:color w:val="000000"/>
                <w:lang w:val="ru-RU"/>
              </w:rPr>
              <w:t>Заместитель руководителя следственного отдела по городу Тобольск Следственного Управления Следственного Комитета России по Тюменской области</w:t>
            </w:r>
          </w:p>
        </w:tc>
      </w:tr>
    </w:tbl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right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gutter="0" w:header="709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9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9"/>
      <w:ind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8"/>
      <w:ind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hanging="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709"/>
      <w:jc w:val="both"/>
    </w:pPr>
    <w:rPr>
      <w:rFonts w:ascii="Arial" w:hAnsi="Arial" w:eastAsia="Times New Roman" w:cs="Times New Roman"/>
      <w:color w:val="00000A"/>
      <w:kern w:val="0"/>
      <w:sz w:val="26"/>
      <w:szCs w:val="24"/>
      <w:lang w:val="en-US" w:eastAsia="zh-CN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" w:customStyle="1">
    <w:name w:val="Заголовок 4 Знак"/>
    <w:qFormat/>
    <w:rPr>
      <w:b/>
      <w:bCs/>
      <w:sz w:val="28"/>
      <w:szCs w:val="28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6" w:customStyle="1">
    <w:name w:val="Заголовок 6 Знак"/>
    <w:qFormat/>
    <w:rPr>
      <w:b/>
      <w:bCs/>
    </w:rPr>
  </w:style>
  <w:style w:type="character" w:styleId="7" w:customStyle="1">
    <w:name w:val="Заголовок 7 Знак"/>
    <w:qFormat/>
    <w:rPr>
      <w:sz w:val="24"/>
      <w:szCs w:val="24"/>
    </w:rPr>
  </w:style>
  <w:style w:type="character" w:styleId="8" w:customStyle="1">
    <w:name w:val="Заголовок 8 Знак"/>
    <w:qFormat/>
    <w:rPr>
      <w:i/>
      <w:iCs/>
      <w:sz w:val="24"/>
      <w:szCs w:val="24"/>
    </w:rPr>
  </w:style>
  <w:style w:type="character" w:styleId="9" w:customStyle="1">
    <w:name w:val="Заголовок 9 Знак"/>
    <w:qFormat/>
    <w:rPr>
      <w:rFonts w:ascii="Arial" w:hAnsi="Arial" w:eastAsia="Times New Roman" w:cs="Arial"/>
    </w:rPr>
  </w:style>
  <w:style w:type="character" w:styleId="Style14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15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16" w:customStyle="1">
    <w:name w:val="Выделение жирным"/>
    <w:qFormat/>
    <w:rPr>
      <w:b/>
      <w:bCs/>
    </w:rPr>
  </w:style>
  <w:style w:type="character" w:styleId="11" w:customStyle="1">
    <w:name w:val="Выделение1"/>
    <w:qFormat/>
    <w:rPr>
      <w:rFonts w:ascii="Arial" w:hAnsi="Arial" w:cs="Arial"/>
      <w:b/>
      <w:i/>
      <w:iCs/>
    </w:rPr>
  </w:style>
  <w:style w:type="character" w:styleId="21" w:customStyle="1">
    <w:name w:val="Цитата 2 Знак"/>
    <w:qFormat/>
    <w:rPr>
      <w:i/>
      <w:sz w:val="24"/>
      <w:szCs w:val="24"/>
    </w:rPr>
  </w:style>
  <w:style w:type="character" w:styleId="Style17" w:customStyle="1">
    <w:name w:val="Выделенная цитата Знак"/>
    <w:qFormat/>
    <w:rPr>
      <w:b/>
      <w:i/>
      <w:sz w:val="24"/>
    </w:rPr>
  </w:style>
  <w:style w:type="character" w:styleId="SubtleEmphasis">
    <w:name w:val="Subtle Emphasis"/>
    <w:qFormat/>
    <w:rPr>
      <w:i/>
      <w:color w:val="5A5A5A"/>
    </w:rPr>
  </w:style>
  <w:style w:type="character" w:styleId="IntenseEmphasis">
    <w:name w:val="Intense Emphasis"/>
    <w:qFormat/>
    <w:rPr>
      <w:b/>
      <w:i/>
      <w:sz w:val="24"/>
      <w:szCs w:val="24"/>
      <w:u w:val="single"/>
    </w:rPr>
  </w:style>
  <w:style w:type="character" w:styleId="SubtleReference">
    <w:name w:val="Subtle Reference"/>
    <w:qFormat/>
    <w:rPr>
      <w:sz w:val="24"/>
      <w:szCs w:val="24"/>
      <w:u w:val="single"/>
    </w:rPr>
  </w:style>
  <w:style w:type="character" w:styleId="IntenseReference">
    <w:name w:val="Intense Reference"/>
    <w:qFormat/>
    <w:rPr>
      <w:b/>
      <w:sz w:val="24"/>
      <w:u w:val="single"/>
    </w:rPr>
  </w:style>
  <w:style w:type="character" w:styleId="BookTitle">
    <w:name w:val="Book Title"/>
    <w:qFormat/>
    <w:rPr>
      <w:rFonts w:ascii="Arial" w:hAnsi="Arial" w:eastAsia="Times New Roman" w:cs="Arial"/>
      <w:b/>
      <w:i/>
      <w:sz w:val="24"/>
      <w:szCs w:val="24"/>
    </w:rPr>
  </w:style>
  <w:style w:type="character" w:styleId="Style18" w:customStyle="1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9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20" w:customStyle="1">
    <w:name w:val="Нижний колонтитул Знак"/>
    <w:qFormat/>
    <w:rPr>
      <w:sz w:val="26"/>
      <w:szCs w:val="24"/>
      <w:lang w:val="en-US" w:bidi="en-US"/>
    </w:rPr>
  </w:style>
  <w:style w:type="character" w:styleId="Style21" w:customStyle="1">
    <w:name w:val="Интернет-ссылка"/>
    <w:rPr>
      <w:color w:val="000080"/>
      <w:u w:val="single"/>
    </w:rPr>
  </w:style>
  <w:style w:type="paragraph" w:styleId="Style22" w:customStyle="1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3">
    <w:name w:val="Body Text"/>
    <w:basedOn w:val="Normal"/>
    <w:pPr>
      <w:spacing w:lineRule="auto" w:line="288" w:before="0" w:after="140"/>
    </w:pPr>
    <w:rPr/>
  </w:style>
  <w:style w:type="paragraph" w:styleId="Style24">
    <w:name w:val="List"/>
    <w:basedOn w:val="Style23"/>
    <w:pPr/>
    <w:rPr>
      <w:rFonts w:cs="Mangal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Mangal"/>
    </w:rPr>
  </w:style>
  <w:style w:type="paragraph" w:styleId="Style27" w:customStyle="1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11" w:customStyle="1">
    <w:name w:val="Заголовок 11"/>
    <w:basedOn w:val="Normal"/>
    <w:qFormat/>
    <w:pPr>
      <w:keepNext w:val="true"/>
      <w:spacing w:before="240" w:after="60"/>
      <w:outlineLvl w:val="0"/>
    </w:pPr>
    <w:rPr>
      <w:b/>
      <w:bCs/>
      <w:sz w:val="32"/>
      <w:szCs w:val="32"/>
    </w:rPr>
  </w:style>
  <w:style w:type="paragraph" w:styleId="211" w:customStyle="1">
    <w:name w:val="Заголовок 21"/>
    <w:basedOn w:val="Normal"/>
    <w:qFormat/>
    <w:pPr>
      <w:keepNext w:val="true"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1" w:customStyle="1">
    <w:name w:val="Заголовок 31"/>
    <w:basedOn w:val="Normal"/>
    <w:qFormat/>
    <w:pPr>
      <w:keepNext w:val="true"/>
      <w:spacing w:before="240" w:after="60"/>
      <w:outlineLvl w:val="2"/>
    </w:pPr>
    <w:rPr>
      <w:b/>
      <w:bCs/>
      <w:szCs w:val="26"/>
    </w:rPr>
  </w:style>
  <w:style w:type="paragraph" w:styleId="41" w:customStyle="1">
    <w:name w:val="Заголовок 41"/>
    <w:basedOn w:val="Normal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1" w:customStyle="1">
    <w:name w:val="Заголовок 51"/>
    <w:basedOn w:val="Normal"/>
    <w:qFormat/>
    <w:pPr>
      <w:spacing w:before="240" w:after="60"/>
      <w:outlineLvl w:val="4"/>
    </w:pPr>
    <w:rPr>
      <w:b/>
      <w:bCs/>
      <w:i/>
      <w:iCs/>
      <w:szCs w:val="26"/>
    </w:rPr>
  </w:style>
  <w:style w:type="paragraph" w:styleId="61" w:customStyle="1">
    <w:name w:val="Заголовок 61"/>
    <w:basedOn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1" w:customStyle="1">
    <w:name w:val="Заголовок 71"/>
    <w:basedOn w:val="Normal"/>
    <w:qFormat/>
    <w:pPr>
      <w:spacing w:before="240" w:after="60"/>
      <w:outlineLvl w:val="6"/>
    </w:pPr>
    <w:rPr/>
  </w:style>
  <w:style w:type="paragraph" w:styleId="81" w:customStyle="1">
    <w:name w:val="Заголовок 81"/>
    <w:basedOn w:val="Normal"/>
    <w:qFormat/>
    <w:pPr>
      <w:spacing w:before="240" w:after="60"/>
      <w:outlineLvl w:val="7"/>
    </w:pPr>
    <w:rPr>
      <w:i/>
      <w:iCs/>
    </w:rPr>
  </w:style>
  <w:style w:type="paragraph" w:styleId="91" w:customStyle="1">
    <w:name w:val="Заголовок 91"/>
    <w:basedOn w:val="Normal"/>
    <w:qFormat/>
    <w:pPr>
      <w:spacing w:before="240" w:after="60"/>
      <w:outlineLvl w:val="8"/>
    </w:pPr>
    <w:rPr>
      <w:sz w:val="22"/>
      <w:szCs w:val="22"/>
    </w:rPr>
  </w:style>
  <w:style w:type="paragraph" w:styleId="12" w:customStyle="1">
    <w:name w:val="Основной текст1"/>
    <w:basedOn w:val="Normal"/>
    <w:qFormat/>
    <w:pPr>
      <w:spacing w:lineRule="auto" w:line="288" w:before="0" w:after="140"/>
    </w:pPr>
    <w:rPr/>
  </w:style>
  <w:style w:type="paragraph" w:styleId="13" w:customStyle="1">
    <w:name w:val="Список1"/>
    <w:basedOn w:val="12"/>
    <w:qFormat/>
    <w:pPr/>
    <w:rPr>
      <w:rFonts w:cs="Mangal"/>
    </w:rPr>
  </w:style>
  <w:style w:type="paragraph" w:styleId="14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6" w:customStyle="1">
    <w:name w:val="Заголовок1"/>
    <w:basedOn w:val="Normal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17" w:customStyle="1">
    <w:name w:val="Подзаголовок1"/>
    <w:basedOn w:val="Normal"/>
    <w:qFormat/>
    <w:pPr>
      <w:spacing w:before="0" w:after="60"/>
      <w:jc w:val="center"/>
      <w:outlineLvl w:val="1"/>
    </w:pPr>
    <w:rPr/>
  </w:style>
  <w:style w:type="paragraph" w:styleId="NoSpacing">
    <w:name w:val="No Spacing"/>
    <w:basedOn w:val="Normal"/>
    <w:qFormat/>
    <w:pPr/>
    <w:rPr>
      <w:szCs w:val="32"/>
    </w:rPr>
  </w:style>
  <w:style w:type="paragraph" w:styleId="ListParagraph">
    <w:name w:val="List Paragraph"/>
    <w:basedOn w:val="Normal"/>
    <w:qFormat/>
    <w:pPr>
      <w:spacing w:before="0" w:after="0"/>
      <w:ind w:left="720" w:firstLine="709"/>
      <w:contextualSpacing/>
    </w:pPr>
    <w:rPr/>
  </w:style>
  <w:style w:type="paragraph" w:styleId="Quote">
    <w:name w:val="Quote"/>
    <w:basedOn w:val="Normal"/>
    <w:qFormat/>
    <w:pPr/>
    <w:rPr>
      <w:i/>
    </w:rPr>
  </w:style>
  <w:style w:type="paragraph" w:styleId="IntenseQuote">
    <w:name w:val="Intense Quote"/>
    <w:basedOn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Index Heading"/>
    <w:basedOn w:val="Style22"/>
    <w:pPr/>
    <w:rPr/>
  </w:style>
  <w:style w:type="paragraph" w:styleId="Style29">
    <w:name w:val="TOC Heading"/>
    <w:basedOn w:val="111"/>
    <w:qFormat/>
    <w:pPr/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18" w:customStyle="1">
    <w:name w:val="Верхний колонтитул1"/>
    <w:basedOn w:val="Normal"/>
    <w:qFormat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9" w:customStyle="1">
    <w:name w:val="Нижний колонтитул1"/>
    <w:basedOn w:val="Normal"/>
    <w:qFormat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Normal"/>
    <w:qFormat/>
    <w:pPr>
      <w:suppressLineNumbers/>
    </w:pPr>
    <w:rPr/>
  </w:style>
  <w:style w:type="paragraph" w:styleId="Style31" w:customStyle="1">
    <w:name w:val="Заголовок таблицы"/>
    <w:basedOn w:val="Style30"/>
    <w:qFormat/>
    <w:pPr>
      <w:jc w:val="center"/>
    </w:pPr>
    <w:rPr>
      <w:b/>
      <w:bCs/>
    </w:rPr>
  </w:style>
  <w:style w:type="paragraph" w:styleId="Style32" w:customStyle="1">
    <w:name w:val="Горизонтальная линия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pPr/>
    <w:rPr/>
  </w:style>
  <w:style w:type="paragraph" w:styleId="Style35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Application>LibreOffice/7.3.7.2$Windows_x86 LibreOffice_project/e114eadc50a9ff8d8c8a0567d6da8f454beeb84f</Application>
  <AppVersion>15.0000</AppVersion>
  <Pages>4</Pages>
  <Words>664</Words>
  <Characters>5028</Characters>
  <CharactersWithSpaces>5791</CharactersWithSpaces>
  <Paragraphs>83</Paragraphs>
  <Company>AdmUvat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2023-09-26T12:05:33Z</cp:lastPrinted>
  <dcterms:modified xsi:type="dcterms:W3CDTF">2024-03-28T10:06:54Z</dcterms:modified>
  <cp:revision>198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 ?????????">
    <vt:lpwstr/>
  </property>
  <property fmtid="{D5CDD505-2E9C-101B-9397-08002B2CF9AE}" pid="3" name="?*???????????...*???????">
    <vt:lpwstr>[Телефон]</vt:lpwstr>
  </property>
  <property fmtid="{D5CDD505-2E9C-101B-9397-08002B2CF9AE}" pid="4" name="?*???????????...*??????? ?.?.">
    <vt:lpwstr>[Фамилия И.О.]</vt:lpwstr>
  </property>
  <property fmtid="{D5CDD505-2E9C-101B-9397-08002B2CF9AE}" pid="5" name="????">
    <vt:lpwstr>[Тема]</vt:lpwstr>
  </property>
  <property fmtid="{D5CDD505-2E9C-101B-9397-08002B2CF9AE}" pid="6" name="???? ?????????">
    <vt:lpwstr>[Дата документа]</vt:lpwstr>
  </property>
  <property fmtid="{D5CDD505-2E9C-101B-9397-08002B2CF9AE}" pid="7" name="HyperlinksChanged">
    <vt:bool>0</vt:bool>
  </property>
  <property fmtid="{D5CDD505-2E9C-101B-9397-08002B2CF9AE}" pid="8" name="INSTALL_ID">
    <vt:lpwstr>25613</vt:lpwstr>
  </property>
  <property fmtid="{D5CDD505-2E9C-101B-9397-08002B2CF9AE}" pid="9" name="LinksUpToDate">
    <vt:bool>0</vt:bool>
  </property>
  <property fmtid="{D5CDD505-2E9C-101B-9397-08002B2CF9AE}" pid="10" name="SYS_CODE_DIRECTUM">
    <vt:lpwstr>Directum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